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B1F" w:rsidRDefault="00071A01" w:rsidP="00071A01">
      <w:pPr>
        <w:spacing w:after="0" w:line="240" w:lineRule="auto"/>
        <w:rPr>
          <w:rFonts w:ascii="Times New Roman" w:hAnsi="Times New Roman" w:cs="Times New Roman"/>
          <w:sz w:val="21"/>
          <w:szCs w:val="21"/>
        </w:rPr>
      </w:pPr>
      <w:r w:rsidRPr="00104DB5">
        <w:rPr>
          <w:rFonts w:ascii="Times New Roman" w:hAnsi="Times New Roman" w:cs="Times New Roman"/>
          <w:sz w:val="21"/>
          <w:szCs w:val="21"/>
        </w:rPr>
        <w:t xml:space="preserve">DOM ZA STARIJE OSOBE </w:t>
      </w:r>
      <w:r w:rsidR="00321B1F">
        <w:rPr>
          <w:rFonts w:ascii="Times New Roman" w:hAnsi="Times New Roman" w:cs="Times New Roman"/>
          <w:sz w:val="21"/>
          <w:szCs w:val="21"/>
        </w:rPr>
        <w:t>MEDVEŠČAK ZAGREB</w:t>
      </w:r>
    </w:p>
    <w:p w:rsidR="00071A01" w:rsidRDefault="00321B1F" w:rsidP="00071A01">
      <w:pPr>
        <w:spacing w:after="0" w:line="240" w:lineRule="auto"/>
        <w:rPr>
          <w:rFonts w:ascii="Times New Roman" w:hAnsi="Times New Roman" w:cs="Times New Roman"/>
          <w:sz w:val="21"/>
          <w:szCs w:val="21"/>
        </w:rPr>
      </w:pPr>
      <w:r>
        <w:rPr>
          <w:rFonts w:ascii="Times New Roman" w:hAnsi="Times New Roman" w:cs="Times New Roman"/>
          <w:sz w:val="21"/>
          <w:szCs w:val="21"/>
        </w:rPr>
        <w:t>Trg Drage Iblera 8,Zagreb</w:t>
      </w:r>
    </w:p>
    <w:p w:rsidR="00321B1F" w:rsidRPr="00104DB5" w:rsidRDefault="00321B1F" w:rsidP="00071A01">
      <w:pPr>
        <w:spacing w:after="0" w:line="240" w:lineRule="auto"/>
        <w:rPr>
          <w:rFonts w:ascii="Times New Roman" w:hAnsi="Times New Roman" w:cs="Times New Roman"/>
          <w:sz w:val="21"/>
          <w:szCs w:val="21"/>
        </w:rPr>
      </w:pPr>
    </w:p>
    <w:p w:rsidR="00071A01" w:rsidRPr="00104DB5" w:rsidRDefault="00071A01" w:rsidP="00071A01">
      <w:pPr>
        <w:spacing w:line="240" w:lineRule="auto"/>
        <w:rPr>
          <w:rFonts w:ascii="Times New Roman" w:hAnsi="Times New Roman" w:cs="Times New Roman"/>
          <w:sz w:val="21"/>
          <w:szCs w:val="21"/>
        </w:rPr>
      </w:pPr>
    </w:p>
    <w:p w:rsidR="00071A01" w:rsidRPr="00104DB5" w:rsidRDefault="00071A01" w:rsidP="00071A01">
      <w:pPr>
        <w:spacing w:line="240" w:lineRule="auto"/>
        <w:rPr>
          <w:rFonts w:ascii="Times New Roman" w:hAnsi="Times New Roman" w:cs="Times New Roman"/>
          <w:sz w:val="21"/>
          <w:szCs w:val="21"/>
        </w:rPr>
      </w:pPr>
      <w:r w:rsidRPr="00104DB5">
        <w:rPr>
          <w:rFonts w:ascii="Times New Roman" w:hAnsi="Times New Roman" w:cs="Times New Roman"/>
          <w:sz w:val="21"/>
          <w:szCs w:val="21"/>
        </w:rPr>
        <w:t>Na temelju čl. 41. Zakona o ustanovama (</w:t>
      </w:r>
      <w:r w:rsidR="007B2633" w:rsidRPr="00104DB5">
        <w:rPr>
          <w:rFonts w:ascii="Times New Roman" w:hAnsi="Times New Roman" w:cs="Times New Roman"/>
          <w:sz w:val="21"/>
          <w:szCs w:val="21"/>
        </w:rPr>
        <w:t>NN</w:t>
      </w:r>
      <w:r w:rsidRPr="00104DB5">
        <w:rPr>
          <w:rFonts w:ascii="Times New Roman" w:hAnsi="Times New Roman" w:cs="Times New Roman"/>
          <w:sz w:val="21"/>
          <w:szCs w:val="21"/>
        </w:rPr>
        <w:t xml:space="preserve"> 76/93, 29/97, 47/99 i 35/08</w:t>
      </w:r>
      <w:r w:rsidR="007B2633" w:rsidRPr="00104DB5">
        <w:rPr>
          <w:rFonts w:ascii="Times New Roman" w:hAnsi="Times New Roman" w:cs="Times New Roman"/>
          <w:sz w:val="21"/>
          <w:szCs w:val="21"/>
        </w:rPr>
        <w:t>, 127/19</w:t>
      </w:r>
      <w:r w:rsidRPr="00104DB5">
        <w:rPr>
          <w:rFonts w:ascii="Times New Roman" w:hAnsi="Times New Roman" w:cs="Times New Roman"/>
          <w:sz w:val="21"/>
          <w:szCs w:val="21"/>
        </w:rPr>
        <w:t>), čl. 154. Zakona o socijalnoj skrbi (</w:t>
      </w:r>
      <w:r w:rsidR="007B2633" w:rsidRPr="00104DB5">
        <w:rPr>
          <w:rFonts w:ascii="Times New Roman" w:hAnsi="Times New Roman" w:cs="Times New Roman"/>
          <w:sz w:val="21"/>
          <w:szCs w:val="21"/>
        </w:rPr>
        <w:t>NN</w:t>
      </w:r>
      <w:r w:rsidRPr="00104DB5">
        <w:rPr>
          <w:rFonts w:ascii="Times New Roman" w:hAnsi="Times New Roman" w:cs="Times New Roman"/>
          <w:sz w:val="21"/>
          <w:szCs w:val="21"/>
        </w:rPr>
        <w:t xml:space="preserve"> 157/13, 152/14</w:t>
      </w:r>
      <w:r w:rsidR="00AB3C10" w:rsidRPr="00104DB5">
        <w:rPr>
          <w:rFonts w:ascii="Times New Roman" w:hAnsi="Times New Roman" w:cs="Times New Roman"/>
          <w:sz w:val="21"/>
          <w:szCs w:val="21"/>
        </w:rPr>
        <w:t>,</w:t>
      </w:r>
      <w:r w:rsidR="0068425A">
        <w:rPr>
          <w:rFonts w:ascii="Times New Roman" w:hAnsi="Times New Roman" w:cs="Times New Roman"/>
          <w:sz w:val="21"/>
          <w:szCs w:val="21"/>
        </w:rPr>
        <w:t xml:space="preserve"> 99/15, 52/16, 16/17 ,</w:t>
      </w:r>
      <w:r w:rsidRPr="00104DB5">
        <w:rPr>
          <w:rFonts w:ascii="Times New Roman" w:hAnsi="Times New Roman" w:cs="Times New Roman"/>
          <w:sz w:val="21"/>
          <w:szCs w:val="21"/>
        </w:rPr>
        <w:t>130/17</w:t>
      </w:r>
      <w:r w:rsidR="007B2633" w:rsidRPr="00104DB5">
        <w:rPr>
          <w:rFonts w:ascii="Times New Roman" w:hAnsi="Times New Roman" w:cs="Times New Roman"/>
          <w:sz w:val="21"/>
          <w:szCs w:val="21"/>
        </w:rPr>
        <w:t>, 98/19</w:t>
      </w:r>
      <w:r w:rsidR="0068425A">
        <w:rPr>
          <w:rFonts w:ascii="Times New Roman" w:hAnsi="Times New Roman" w:cs="Times New Roman"/>
          <w:sz w:val="21"/>
          <w:szCs w:val="21"/>
        </w:rPr>
        <w:t xml:space="preserve"> i 64/20</w:t>
      </w:r>
      <w:bookmarkStart w:id="0" w:name="_GoBack"/>
      <w:bookmarkEnd w:id="0"/>
      <w:r w:rsidRPr="00104DB5">
        <w:rPr>
          <w:rFonts w:ascii="Times New Roman" w:hAnsi="Times New Roman" w:cs="Times New Roman"/>
          <w:sz w:val="21"/>
          <w:szCs w:val="21"/>
        </w:rPr>
        <w:t>)</w:t>
      </w:r>
      <w:r w:rsidR="007B2633" w:rsidRPr="00104DB5">
        <w:rPr>
          <w:rFonts w:ascii="Times New Roman" w:hAnsi="Times New Roman" w:cs="Times New Roman"/>
          <w:sz w:val="21"/>
          <w:szCs w:val="21"/>
        </w:rPr>
        <w:t xml:space="preserve"> i članka</w:t>
      </w:r>
      <w:r w:rsidR="00A4705D">
        <w:rPr>
          <w:rFonts w:ascii="Times New Roman" w:hAnsi="Times New Roman" w:cs="Times New Roman"/>
          <w:sz w:val="21"/>
          <w:szCs w:val="21"/>
        </w:rPr>
        <w:t xml:space="preserve"> 38</w:t>
      </w:r>
      <w:r w:rsidRPr="00104DB5">
        <w:rPr>
          <w:rFonts w:ascii="Times New Roman" w:hAnsi="Times New Roman" w:cs="Times New Roman"/>
          <w:sz w:val="21"/>
          <w:szCs w:val="21"/>
        </w:rPr>
        <w:t>. Statuta Doma za starije osobe</w:t>
      </w:r>
      <w:r w:rsidR="00321B1F">
        <w:rPr>
          <w:rFonts w:ascii="Times New Roman" w:hAnsi="Times New Roman" w:cs="Times New Roman"/>
          <w:sz w:val="21"/>
          <w:szCs w:val="21"/>
        </w:rPr>
        <w:t xml:space="preserve"> </w:t>
      </w:r>
      <w:proofErr w:type="spellStart"/>
      <w:r w:rsidR="00321B1F">
        <w:rPr>
          <w:rFonts w:ascii="Times New Roman" w:hAnsi="Times New Roman" w:cs="Times New Roman"/>
          <w:sz w:val="21"/>
          <w:szCs w:val="21"/>
        </w:rPr>
        <w:t>Medveščak</w:t>
      </w:r>
      <w:proofErr w:type="spellEnd"/>
      <w:r w:rsidR="00321B1F">
        <w:rPr>
          <w:rFonts w:ascii="Times New Roman" w:hAnsi="Times New Roman" w:cs="Times New Roman"/>
          <w:sz w:val="21"/>
          <w:szCs w:val="21"/>
        </w:rPr>
        <w:t xml:space="preserve"> </w:t>
      </w:r>
      <w:r w:rsidRPr="00104DB5">
        <w:rPr>
          <w:rFonts w:ascii="Times New Roman" w:hAnsi="Times New Roman" w:cs="Times New Roman"/>
          <w:sz w:val="21"/>
          <w:szCs w:val="21"/>
        </w:rPr>
        <w:t>, Upravno vijeće Doma raspisuje</w:t>
      </w:r>
    </w:p>
    <w:p w:rsidR="00071A01" w:rsidRPr="00104DB5" w:rsidRDefault="00071A01" w:rsidP="00071A01">
      <w:pPr>
        <w:spacing w:line="240" w:lineRule="auto"/>
        <w:jc w:val="center"/>
        <w:rPr>
          <w:rFonts w:ascii="Times New Roman" w:hAnsi="Times New Roman" w:cs="Times New Roman"/>
          <w:b/>
          <w:bCs/>
          <w:sz w:val="21"/>
          <w:szCs w:val="21"/>
        </w:rPr>
      </w:pPr>
      <w:r w:rsidRPr="00104DB5">
        <w:rPr>
          <w:rFonts w:ascii="Times New Roman" w:hAnsi="Times New Roman" w:cs="Times New Roman"/>
          <w:b/>
          <w:bCs/>
          <w:sz w:val="21"/>
          <w:szCs w:val="21"/>
        </w:rPr>
        <w:t>JAVNI NATJEČAJ</w:t>
      </w:r>
    </w:p>
    <w:p w:rsidR="00071A01" w:rsidRPr="00104DB5" w:rsidRDefault="00071A01" w:rsidP="00071A01">
      <w:pPr>
        <w:spacing w:line="240" w:lineRule="auto"/>
        <w:jc w:val="center"/>
        <w:rPr>
          <w:rFonts w:ascii="Times New Roman" w:hAnsi="Times New Roman" w:cs="Times New Roman"/>
          <w:b/>
          <w:bCs/>
          <w:sz w:val="21"/>
          <w:szCs w:val="21"/>
        </w:rPr>
      </w:pPr>
      <w:r w:rsidRPr="00104DB5">
        <w:rPr>
          <w:rFonts w:ascii="Times New Roman" w:hAnsi="Times New Roman" w:cs="Times New Roman"/>
          <w:b/>
          <w:bCs/>
          <w:sz w:val="21"/>
          <w:szCs w:val="21"/>
        </w:rPr>
        <w:t xml:space="preserve">za imenovanje ravnatelja/ravnateljice Doma za starije osobe </w:t>
      </w:r>
      <w:proofErr w:type="spellStart"/>
      <w:r w:rsidR="00321B1F">
        <w:rPr>
          <w:rFonts w:ascii="Times New Roman" w:hAnsi="Times New Roman" w:cs="Times New Roman"/>
          <w:b/>
          <w:bCs/>
          <w:sz w:val="21"/>
          <w:szCs w:val="21"/>
        </w:rPr>
        <w:t>Medveščak</w:t>
      </w:r>
      <w:proofErr w:type="spellEnd"/>
      <w:r w:rsidR="00321B1F">
        <w:rPr>
          <w:rFonts w:ascii="Times New Roman" w:hAnsi="Times New Roman" w:cs="Times New Roman"/>
          <w:b/>
          <w:bCs/>
          <w:sz w:val="21"/>
          <w:szCs w:val="21"/>
        </w:rPr>
        <w:t xml:space="preserve"> Zagreb</w:t>
      </w:r>
    </w:p>
    <w:p w:rsidR="00071A01" w:rsidRPr="00104DB5" w:rsidRDefault="00071A01" w:rsidP="00071A01">
      <w:pPr>
        <w:spacing w:line="240" w:lineRule="auto"/>
        <w:rPr>
          <w:rFonts w:ascii="Times New Roman" w:hAnsi="Times New Roman" w:cs="Times New Roman"/>
          <w:sz w:val="21"/>
          <w:szCs w:val="21"/>
        </w:rPr>
      </w:pPr>
      <w:r w:rsidRPr="00104DB5">
        <w:rPr>
          <w:rFonts w:ascii="Times New Roman" w:hAnsi="Times New Roman" w:cs="Times New Roman"/>
          <w:sz w:val="21"/>
          <w:szCs w:val="21"/>
        </w:rPr>
        <w:t>Za ravnatelja/ravnateljicu Doma može biti imenovana osoba koja ispunjava slijedeće uvjete:</w:t>
      </w:r>
    </w:p>
    <w:p w:rsidR="00071A01" w:rsidRPr="00104DB5" w:rsidRDefault="00071A01" w:rsidP="00071A01">
      <w:pPr>
        <w:pStyle w:val="Odlomakpopisa"/>
        <w:numPr>
          <w:ilvl w:val="0"/>
          <w:numId w:val="1"/>
        </w:numPr>
        <w:spacing w:line="240" w:lineRule="auto"/>
        <w:rPr>
          <w:rFonts w:ascii="Times New Roman" w:hAnsi="Times New Roman" w:cs="Times New Roman"/>
          <w:sz w:val="21"/>
          <w:szCs w:val="21"/>
        </w:rPr>
      </w:pPr>
      <w:r w:rsidRPr="00104DB5">
        <w:rPr>
          <w:rFonts w:ascii="Times New Roman" w:hAnsi="Times New Roman" w:cs="Times New Roman"/>
          <w:sz w:val="21"/>
          <w:szCs w:val="21"/>
        </w:rPr>
        <w:t>Državljanstvo Republike Hrvatske</w:t>
      </w:r>
    </w:p>
    <w:p w:rsidR="00071A01" w:rsidRPr="00104DB5" w:rsidRDefault="00071A01" w:rsidP="00071A01">
      <w:pPr>
        <w:pStyle w:val="Odlomakpopisa"/>
        <w:numPr>
          <w:ilvl w:val="0"/>
          <w:numId w:val="1"/>
        </w:numPr>
        <w:spacing w:line="240" w:lineRule="auto"/>
        <w:rPr>
          <w:rFonts w:ascii="Times New Roman" w:hAnsi="Times New Roman" w:cs="Times New Roman"/>
          <w:sz w:val="21"/>
          <w:szCs w:val="21"/>
        </w:rPr>
      </w:pPr>
      <w:r w:rsidRPr="00104DB5">
        <w:rPr>
          <w:rFonts w:ascii="Times New Roman" w:hAnsi="Times New Roman" w:cs="Times New Roman"/>
          <w:sz w:val="21"/>
          <w:szCs w:val="21"/>
        </w:rPr>
        <w:t>Završen preddiplomski i diplomski sveučilišni studij ili integrirani preddiplomski i diplomski sveučilišni studij socijalnog rada, socijalne politike, prava, psihologije, sociologije, socijalne pedagogije, medicinskih, humanističkih ili drugih društvenih znanosti</w:t>
      </w:r>
    </w:p>
    <w:p w:rsidR="00071A01" w:rsidRPr="00104DB5" w:rsidRDefault="00071A01" w:rsidP="00071A01">
      <w:pPr>
        <w:pStyle w:val="Odlomakpopisa"/>
        <w:numPr>
          <w:ilvl w:val="0"/>
          <w:numId w:val="1"/>
        </w:numPr>
        <w:spacing w:line="240" w:lineRule="auto"/>
        <w:rPr>
          <w:rFonts w:ascii="Times New Roman" w:hAnsi="Times New Roman" w:cs="Times New Roman"/>
          <w:sz w:val="21"/>
          <w:szCs w:val="21"/>
        </w:rPr>
      </w:pPr>
      <w:r w:rsidRPr="00104DB5">
        <w:rPr>
          <w:rFonts w:ascii="Times New Roman" w:hAnsi="Times New Roman" w:cs="Times New Roman"/>
          <w:sz w:val="21"/>
          <w:szCs w:val="21"/>
        </w:rPr>
        <w:t>Najmanje pet godina radnog staža u propisanom akademskom zvanju i akademskom stupnju, od toga najmanje tri godine u djelatnosti socijalne skrbi ili u drugoj društvenoj djelatnosti u propisanom akademskom zvanju i akademskom stupnju i</w:t>
      </w:r>
    </w:p>
    <w:p w:rsidR="00071A01" w:rsidRPr="00104DB5" w:rsidRDefault="00071A01" w:rsidP="00071A01">
      <w:pPr>
        <w:pStyle w:val="Odlomakpopisa"/>
        <w:numPr>
          <w:ilvl w:val="0"/>
          <w:numId w:val="1"/>
        </w:numPr>
        <w:spacing w:line="240" w:lineRule="auto"/>
        <w:rPr>
          <w:rFonts w:ascii="Times New Roman" w:hAnsi="Times New Roman" w:cs="Times New Roman"/>
          <w:sz w:val="21"/>
          <w:szCs w:val="21"/>
        </w:rPr>
      </w:pPr>
      <w:r w:rsidRPr="00104DB5">
        <w:rPr>
          <w:rFonts w:ascii="Times New Roman" w:hAnsi="Times New Roman" w:cs="Times New Roman"/>
          <w:sz w:val="21"/>
          <w:szCs w:val="21"/>
        </w:rPr>
        <w:t>U odnosu na koju ne postoji zapreka iz članka 213. stavka 1. Zakona o socijalnoj skrbi</w:t>
      </w:r>
    </w:p>
    <w:p w:rsidR="00071A01" w:rsidRPr="00104DB5" w:rsidRDefault="00071A01" w:rsidP="00071A01">
      <w:pPr>
        <w:spacing w:line="240" w:lineRule="auto"/>
        <w:rPr>
          <w:rFonts w:ascii="Times New Roman" w:hAnsi="Times New Roman" w:cs="Times New Roman"/>
          <w:sz w:val="21"/>
          <w:szCs w:val="21"/>
        </w:rPr>
      </w:pPr>
      <w:r w:rsidRPr="00104DB5">
        <w:rPr>
          <w:rFonts w:ascii="Times New Roman" w:hAnsi="Times New Roman" w:cs="Times New Roman"/>
          <w:sz w:val="21"/>
          <w:szCs w:val="21"/>
        </w:rPr>
        <w:t>Iznimno, ako se na Javni natječaj nije javio niti jedan kandidat koji ispunjava uvjete iz točke 2. ovog natječaja, za ravnatelj</w:t>
      </w:r>
      <w:r w:rsidR="00106F97" w:rsidRPr="00104DB5">
        <w:rPr>
          <w:rFonts w:ascii="Times New Roman" w:hAnsi="Times New Roman" w:cs="Times New Roman"/>
          <w:sz w:val="21"/>
          <w:szCs w:val="21"/>
        </w:rPr>
        <w:t>a</w:t>
      </w:r>
      <w:r w:rsidRPr="00104DB5">
        <w:rPr>
          <w:rFonts w:ascii="Times New Roman" w:hAnsi="Times New Roman" w:cs="Times New Roman"/>
          <w:sz w:val="21"/>
          <w:szCs w:val="21"/>
        </w:rPr>
        <w:t xml:space="preserve">/ravnateljicu Doma može biti imenovana osoba koja ima završen odgovarajući preddiplomskih studij iz točke 2. ovog natječaja i ispunjava uvjete iz točke 3. i </w:t>
      </w:r>
      <w:r w:rsidR="007B2633" w:rsidRPr="00104DB5">
        <w:rPr>
          <w:rFonts w:ascii="Times New Roman" w:hAnsi="Times New Roman" w:cs="Times New Roman"/>
          <w:sz w:val="21"/>
          <w:szCs w:val="21"/>
        </w:rPr>
        <w:t>4</w:t>
      </w:r>
      <w:r w:rsidRPr="00104DB5">
        <w:rPr>
          <w:rFonts w:ascii="Times New Roman" w:hAnsi="Times New Roman" w:cs="Times New Roman"/>
          <w:sz w:val="21"/>
          <w:szCs w:val="21"/>
        </w:rPr>
        <w:t>. natječaja.</w:t>
      </w:r>
    </w:p>
    <w:p w:rsidR="000706AF" w:rsidRPr="00104DB5" w:rsidRDefault="000706AF" w:rsidP="00071A01">
      <w:pPr>
        <w:spacing w:line="240" w:lineRule="auto"/>
        <w:rPr>
          <w:rFonts w:ascii="Times New Roman" w:hAnsi="Times New Roman" w:cs="Times New Roman"/>
          <w:sz w:val="21"/>
          <w:szCs w:val="21"/>
        </w:rPr>
      </w:pPr>
      <w:r w:rsidRPr="00104DB5">
        <w:rPr>
          <w:rFonts w:ascii="Times New Roman" w:hAnsi="Times New Roman" w:cs="Times New Roman"/>
          <w:sz w:val="21"/>
          <w:szCs w:val="21"/>
        </w:rPr>
        <w:t>Mandat ravnatelja/ravnateljice traje četiri godine.</w:t>
      </w:r>
    </w:p>
    <w:p w:rsidR="000706AF" w:rsidRPr="00104DB5" w:rsidRDefault="000706AF" w:rsidP="00071A01">
      <w:pPr>
        <w:spacing w:line="240" w:lineRule="auto"/>
        <w:rPr>
          <w:rFonts w:ascii="Times New Roman" w:hAnsi="Times New Roman" w:cs="Times New Roman"/>
          <w:sz w:val="21"/>
          <w:szCs w:val="21"/>
        </w:rPr>
      </w:pPr>
      <w:r w:rsidRPr="00104DB5">
        <w:rPr>
          <w:rFonts w:ascii="Times New Roman" w:hAnsi="Times New Roman" w:cs="Times New Roman"/>
          <w:sz w:val="21"/>
          <w:szCs w:val="21"/>
        </w:rPr>
        <w:t>Kandidati za ravnatelja/ravnateljicu podnose pisanu prijavu na natječaj. Prijavi treba priložiti u izvorniku ili ovjerenoj preslici dokaze o ispunjavanju uvjeta iz točke 1., 2. i 3. natječaja i životopis.</w:t>
      </w:r>
      <w:r w:rsidR="00AB3C10" w:rsidRPr="00104DB5">
        <w:rPr>
          <w:rFonts w:ascii="Times New Roman" w:hAnsi="Times New Roman" w:cs="Times New Roman"/>
          <w:sz w:val="21"/>
          <w:szCs w:val="21"/>
        </w:rPr>
        <w:t xml:space="preserve"> </w:t>
      </w:r>
    </w:p>
    <w:p w:rsidR="000706AF" w:rsidRPr="00104DB5" w:rsidRDefault="000706AF" w:rsidP="00071A01">
      <w:pPr>
        <w:spacing w:line="240" w:lineRule="auto"/>
        <w:rPr>
          <w:rFonts w:ascii="Times New Roman" w:hAnsi="Times New Roman" w:cs="Times New Roman"/>
          <w:sz w:val="21"/>
          <w:szCs w:val="21"/>
        </w:rPr>
      </w:pPr>
      <w:r w:rsidRPr="00104DB5">
        <w:rPr>
          <w:rFonts w:ascii="Times New Roman" w:hAnsi="Times New Roman" w:cs="Times New Roman"/>
          <w:sz w:val="21"/>
          <w:szCs w:val="21"/>
        </w:rPr>
        <w:t>Dokaze da kandidat nije osuđen za kaznena djela ili za prekršaje iz točke 4. ovog natječaja, te da se protiv njega pred nadležnim sudom ne vodi postupak iz točke 4. natječaja Dom će pribaviti po službenoj dužnosti.</w:t>
      </w:r>
    </w:p>
    <w:p w:rsidR="000706AF" w:rsidRPr="00104DB5" w:rsidRDefault="000706AF" w:rsidP="005D4CEE">
      <w:pPr>
        <w:autoSpaceDE w:val="0"/>
        <w:autoSpaceDN w:val="0"/>
        <w:adjustRightInd w:val="0"/>
        <w:spacing w:after="0" w:line="240" w:lineRule="auto"/>
        <w:rPr>
          <w:rFonts w:ascii="Times New Roman" w:hAnsi="Times New Roman" w:cs="Times New Roman"/>
          <w:b/>
          <w:bCs/>
          <w:sz w:val="21"/>
          <w:szCs w:val="21"/>
        </w:rPr>
      </w:pPr>
      <w:r w:rsidRPr="00104DB5">
        <w:rPr>
          <w:rFonts w:ascii="Times New Roman" w:hAnsi="Times New Roman" w:cs="Times New Roman"/>
          <w:sz w:val="21"/>
          <w:szCs w:val="21"/>
        </w:rPr>
        <w:t>Kandidat koji ostvaruje pravo prednosti pri zapošljavanju prema posebnim propisima dužan je u prijavi na</w:t>
      </w:r>
      <w:r w:rsidR="00947EF0">
        <w:rPr>
          <w:rFonts w:ascii="Times New Roman" w:hAnsi="Times New Roman" w:cs="Times New Roman"/>
          <w:sz w:val="21"/>
          <w:szCs w:val="21"/>
        </w:rPr>
        <w:t xml:space="preserve"> natječaj pozvati se na to pravo</w:t>
      </w:r>
      <w:r w:rsidRPr="00104DB5">
        <w:rPr>
          <w:rFonts w:ascii="Times New Roman" w:hAnsi="Times New Roman" w:cs="Times New Roman"/>
          <w:sz w:val="21"/>
          <w:szCs w:val="21"/>
        </w:rPr>
        <w:t xml:space="preserve"> i ima prednost u odnosu na ostale kandidate samo pod jednakim</w:t>
      </w:r>
      <w:r w:rsidR="003252CA" w:rsidRPr="00104DB5">
        <w:rPr>
          <w:rFonts w:ascii="Times New Roman" w:hAnsi="Times New Roman" w:cs="Times New Roman"/>
          <w:sz w:val="21"/>
          <w:szCs w:val="21"/>
        </w:rPr>
        <w:t xml:space="preserve"> uvjetima. Da bi ostvario pravo prednosti pri zapošljavanju, kandidat koji ispunjava uvjete za ostvarivanje toga prava, dužan je uz prijavu na natječaj priložiti sve dokaze o ispunjavanju traženih uvjeta, kao i rješenje o priznatom statusu, odnosno potvrdu o priznatom statusu iz koje je vidljivo spomenuto pravo, dokaz iz kojeg je vidljivo na koji način je prestao radni odnos kod posljednjeg poslodavca, te dokaz da je nezaposlen. Kandidati koji se u prijavi pozivaju na pravo prednosti prilikom zapošljavanja u skladu s člankom 102. Zakona o hrvatskim braniteljima iz Domovinskog rata i članovima njihove obitelji (</w:t>
      </w:r>
      <w:r w:rsidR="00104DB5" w:rsidRPr="00104DB5">
        <w:rPr>
          <w:rFonts w:ascii="Times New Roman" w:hAnsi="Times New Roman" w:cs="Times New Roman"/>
          <w:sz w:val="21"/>
          <w:szCs w:val="21"/>
        </w:rPr>
        <w:t>NN</w:t>
      </w:r>
      <w:r w:rsidR="003252CA" w:rsidRPr="00104DB5">
        <w:rPr>
          <w:rFonts w:ascii="Times New Roman" w:hAnsi="Times New Roman" w:cs="Times New Roman"/>
          <w:sz w:val="21"/>
          <w:szCs w:val="21"/>
        </w:rPr>
        <w:t xml:space="preserve"> 121/17</w:t>
      </w:r>
      <w:r w:rsidR="000B2F82">
        <w:rPr>
          <w:rFonts w:ascii="Times New Roman" w:hAnsi="Times New Roman" w:cs="Times New Roman"/>
          <w:sz w:val="21"/>
          <w:szCs w:val="21"/>
        </w:rPr>
        <w:t xml:space="preserve"> i </w:t>
      </w:r>
      <w:r w:rsidR="000B2F82" w:rsidRPr="000B2F82">
        <w:rPr>
          <w:rFonts w:ascii="Times New Roman" w:hAnsi="Times New Roman" w:cs="Times New Roman"/>
          <w:bCs/>
        </w:rPr>
        <w:t>98/19</w:t>
      </w:r>
      <w:r w:rsidR="003252CA" w:rsidRPr="00104DB5">
        <w:rPr>
          <w:rFonts w:ascii="Times New Roman" w:hAnsi="Times New Roman" w:cs="Times New Roman"/>
          <w:sz w:val="21"/>
          <w:szCs w:val="21"/>
        </w:rPr>
        <w:t>) uz prijavu na natječaj dužni su osim dokaza o ispunjavanju traženih uvjeta priložiti i dokaze propisane člankom 102. stavak 1. Zakona o hrvatskim braniteljima iz Domovinskog rata i članovima njihove obitelji, a koji su objavljeni na web-stranici Ministarstva hrvatskih branitelja</w:t>
      </w:r>
      <w:r w:rsidR="003252CA" w:rsidRPr="00104DB5">
        <w:rPr>
          <w:rFonts w:ascii="Times New Roman" w:hAnsi="Times New Roman" w:cs="Times New Roman"/>
          <w:b/>
          <w:bCs/>
          <w:sz w:val="21"/>
          <w:szCs w:val="21"/>
        </w:rPr>
        <w:t xml:space="preserve">: </w:t>
      </w:r>
      <w:hyperlink r:id="rId5" w:history="1">
        <w:r w:rsidR="005D4CEE" w:rsidRPr="00104DB5">
          <w:rPr>
            <w:rStyle w:val="Hiperveza"/>
            <w:rFonts w:ascii="Times New Roman" w:hAnsi="Times New Roman" w:cs="Times New Roman"/>
            <w:b/>
            <w:bCs/>
            <w:sz w:val="21"/>
            <w:szCs w:val="21"/>
          </w:rPr>
          <w:t>https://branitelji.gov.hr/zaposljavanje843/843,(https://branitelji.gov.hr/UserDocsImages//NG/12%20Prosinac/Zapošljavanje//Popis%20Dokaza%20za%20ostvarivanje%20prava%20prednosti%20pri%20zapošljavanju.pdf</w:t>
        </w:r>
      </w:hyperlink>
    </w:p>
    <w:p w:rsidR="005D4CEE" w:rsidRPr="00104DB5" w:rsidRDefault="005D4CEE" w:rsidP="005D4CEE">
      <w:pPr>
        <w:autoSpaceDE w:val="0"/>
        <w:autoSpaceDN w:val="0"/>
        <w:adjustRightInd w:val="0"/>
        <w:spacing w:after="0" w:line="240" w:lineRule="auto"/>
        <w:rPr>
          <w:rFonts w:ascii="Times New Roman" w:hAnsi="Times New Roman" w:cs="Times New Roman"/>
          <w:b/>
          <w:bCs/>
          <w:sz w:val="21"/>
          <w:szCs w:val="21"/>
        </w:rPr>
      </w:pPr>
    </w:p>
    <w:p w:rsidR="00321B1F" w:rsidRDefault="005D4CEE" w:rsidP="005D4CEE">
      <w:pPr>
        <w:spacing w:line="240" w:lineRule="auto"/>
        <w:rPr>
          <w:rFonts w:ascii="Times New Roman" w:hAnsi="Times New Roman" w:cs="Times New Roman"/>
          <w:sz w:val="21"/>
          <w:szCs w:val="21"/>
        </w:rPr>
      </w:pPr>
      <w:r w:rsidRPr="00104DB5">
        <w:rPr>
          <w:rFonts w:ascii="Times New Roman" w:hAnsi="Times New Roman" w:cs="Times New Roman"/>
          <w:sz w:val="21"/>
          <w:szCs w:val="21"/>
        </w:rPr>
        <w:t>Pisane prijave s prilozima treba podnijeti u roku od 15 dana od dana objave natječaja na adresu: Dom za starije osobe</w:t>
      </w:r>
      <w:r w:rsidR="00321B1F">
        <w:rPr>
          <w:rFonts w:ascii="Times New Roman" w:hAnsi="Times New Roman" w:cs="Times New Roman"/>
          <w:sz w:val="21"/>
          <w:szCs w:val="21"/>
        </w:rPr>
        <w:t xml:space="preserve"> </w:t>
      </w:r>
      <w:proofErr w:type="spellStart"/>
      <w:r w:rsidR="00321B1F">
        <w:rPr>
          <w:rFonts w:ascii="Times New Roman" w:hAnsi="Times New Roman" w:cs="Times New Roman"/>
          <w:sz w:val="21"/>
          <w:szCs w:val="21"/>
        </w:rPr>
        <w:t>Medveščak</w:t>
      </w:r>
      <w:proofErr w:type="spellEnd"/>
      <w:r w:rsidR="00321B1F">
        <w:rPr>
          <w:rFonts w:ascii="Times New Roman" w:hAnsi="Times New Roman" w:cs="Times New Roman"/>
          <w:sz w:val="21"/>
          <w:szCs w:val="21"/>
        </w:rPr>
        <w:t xml:space="preserve"> Zagreb </w:t>
      </w:r>
      <w:r w:rsidRPr="00104DB5">
        <w:rPr>
          <w:rFonts w:ascii="Times New Roman" w:hAnsi="Times New Roman" w:cs="Times New Roman"/>
          <w:sz w:val="21"/>
          <w:szCs w:val="21"/>
        </w:rPr>
        <w:t>, 10000 Zagreb,</w:t>
      </w:r>
      <w:r w:rsidR="00321B1F">
        <w:rPr>
          <w:rFonts w:ascii="Times New Roman" w:hAnsi="Times New Roman" w:cs="Times New Roman"/>
          <w:sz w:val="21"/>
          <w:szCs w:val="21"/>
        </w:rPr>
        <w:t xml:space="preserve"> Trg Drage Iblera 8 </w:t>
      </w:r>
      <w:r w:rsidR="00104DB5" w:rsidRPr="00104DB5">
        <w:rPr>
          <w:rFonts w:ascii="Times New Roman" w:hAnsi="Times New Roman" w:cs="Times New Roman"/>
          <w:sz w:val="21"/>
          <w:szCs w:val="21"/>
        </w:rPr>
        <w:t>.</w:t>
      </w:r>
    </w:p>
    <w:p w:rsidR="005D4CEE" w:rsidRPr="00104DB5" w:rsidRDefault="005D4CEE" w:rsidP="005D4CEE">
      <w:pPr>
        <w:spacing w:line="240" w:lineRule="auto"/>
        <w:rPr>
          <w:rFonts w:ascii="Times New Roman" w:hAnsi="Times New Roman" w:cs="Times New Roman"/>
          <w:sz w:val="21"/>
          <w:szCs w:val="21"/>
        </w:rPr>
      </w:pPr>
      <w:r w:rsidRPr="00104DB5">
        <w:rPr>
          <w:rFonts w:ascii="Times New Roman" w:hAnsi="Times New Roman" w:cs="Times New Roman"/>
          <w:sz w:val="21"/>
          <w:szCs w:val="21"/>
        </w:rPr>
        <w:t xml:space="preserve"> Prijave se podnose u zatvorenoj omotnici s napomenom  „Ne otvarati, natječaj za ravnatelja/ravnateljicu“.</w:t>
      </w:r>
    </w:p>
    <w:p w:rsidR="005D4CEE" w:rsidRPr="00104DB5" w:rsidRDefault="005D4CEE" w:rsidP="005D4CEE">
      <w:pPr>
        <w:spacing w:line="240" w:lineRule="auto"/>
        <w:rPr>
          <w:rFonts w:ascii="Times New Roman" w:hAnsi="Times New Roman" w:cs="Times New Roman"/>
          <w:sz w:val="21"/>
          <w:szCs w:val="21"/>
        </w:rPr>
      </w:pPr>
      <w:r w:rsidRPr="00104DB5">
        <w:rPr>
          <w:rFonts w:ascii="Times New Roman" w:hAnsi="Times New Roman" w:cs="Times New Roman"/>
          <w:sz w:val="21"/>
          <w:szCs w:val="21"/>
        </w:rPr>
        <w:t>O rezultatima natječaja kandidati će biti obaviješteni u roku od 45 dana od dana isteka roka za podnošenje prijava.</w:t>
      </w:r>
    </w:p>
    <w:p w:rsidR="005D4CEE" w:rsidRPr="00104DB5" w:rsidRDefault="005D4CEE" w:rsidP="005D4CEE">
      <w:pPr>
        <w:spacing w:line="240" w:lineRule="auto"/>
        <w:rPr>
          <w:rFonts w:ascii="Times New Roman" w:hAnsi="Times New Roman" w:cs="Times New Roman"/>
          <w:sz w:val="21"/>
          <w:szCs w:val="21"/>
        </w:rPr>
      </w:pPr>
      <w:r w:rsidRPr="00104DB5">
        <w:rPr>
          <w:rFonts w:ascii="Times New Roman" w:hAnsi="Times New Roman" w:cs="Times New Roman"/>
          <w:sz w:val="21"/>
          <w:szCs w:val="21"/>
        </w:rPr>
        <w:tab/>
      </w:r>
      <w:r w:rsidRPr="00104DB5">
        <w:rPr>
          <w:rFonts w:ascii="Times New Roman" w:hAnsi="Times New Roman" w:cs="Times New Roman"/>
          <w:sz w:val="21"/>
          <w:szCs w:val="21"/>
        </w:rPr>
        <w:tab/>
      </w:r>
      <w:r w:rsidRPr="00104DB5">
        <w:rPr>
          <w:rFonts w:ascii="Times New Roman" w:hAnsi="Times New Roman" w:cs="Times New Roman"/>
          <w:sz w:val="21"/>
          <w:szCs w:val="21"/>
        </w:rPr>
        <w:tab/>
      </w:r>
      <w:r w:rsidRPr="00104DB5">
        <w:rPr>
          <w:rFonts w:ascii="Times New Roman" w:hAnsi="Times New Roman" w:cs="Times New Roman"/>
          <w:sz w:val="21"/>
          <w:szCs w:val="21"/>
        </w:rPr>
        <w:tab/>
      </w:r>
      <w:r w:rsidRPr="00104DB5">
        <w:rPr>
          <w:rFonts w:ascii="Times New Roman" w:hAnsi="Times New Roman" w:cs="Times New Roman"/>
          <w:sz w:val="21"/>
          <w:szCs w:val="21"/>
        </w:rPr>
        <w:tab/>
      </w:r>
      <w:r w:rsidRPr="00104DB5">
        <w:rPr>
          <w:rFonts w:ascii="Times New Roman" w:hAnsi="Times New Roman" w:cs="Times New Roman"/>
          <w:sz w:val="21"/>
          <w:szCs w:val="21"/>
        </w:rPr>
        <w:tab/>
      </w:r>
      <w:r w:rsidRPr="00104DB5">
        <w:rPr>
          <w:rFonts w:ascii="Times New Roman" w:hAnsi="Times New Roman" w:cs="Times New Roman"/>
          <w:sz w:val="21"/>
          <w:szCs w:val="21"/>
        </w:rPr>
        <w:tab/>
        <w:t>PREDSJEDNICA UPRAVNOG VIJEĆA:</w:t>
      </w:r>
    </w:p>
    <w:p w:rsidR="00071A01" w:rsidRPr="00104DB5" w:rsidRDefault="00321B1F" w:rsidP="00AB3C10">
      <w:pPr>
        <w:spacing w:line="240" w:lineRule="auto"/>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r>
      <w:r>
        <w:rPr>
          <w:rFonts w:ascii="Times New Roman" w:hAnsi="Times New Roman" w:cs="Times New Roman"/>
          <w:sz w:val="21"/>
          <w:szCs w:val="21"/>
        </w:rPr>
        <w:tab/>
        <w:t xml:space="preserve">                          Romana Galić</w:t>
      </w:r>
      <w:r w:rsidR="00515375">
        <w:rPr>
          <w:rFonts w:ascii="Times New Roman" w:hAnsi="Times New Roman" w:cs="Times New Roman"/>
          <w:sz w:val="21"/>
          <w:szCs w:val="21"/>
        </w:rPr>
        <w:t xml:space="preserve">, </w:t>
      </w:r>
      <w:proofErr w:type="spellStart"/>
      <w:r w:rsidR="00515375">
        <w:rPr>
          <w:rFonts w:ascii="Times New Roman" w:hAnsi="Times New Roman" w:cs="Times New Roman"/>
          <w:sz w:val="21"/>
          <w:szCs w:val="21"/>
        </w:rPr>
        <w:t>univ.spec.act.soc</w:t>
      </w:r>
      <w:proofErr w:type="spellEnd"/>
      <w:r w:rsidR="00515375">
        <w:rPr>
          <w:rFonts w:ascii="Times New Roman" w:hAnsi="Times New Roman" w:cs="Times New Roman"/>
          <w:sz w:val="21"/>
          <w:szCs w:val="21"/>
        </w:rPr>
        <w:t>.</w:t>
      </w:r>
    </w:p>
    <w:sectPr w:rsidR="00071A01" w:rsidRPr="00104D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B47BEC"/>
    <w:multiLevelType w:val="hybridMultilevel"/>
    <w:tmpl w:val="146A777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A01"/>
    <w:rsid w:val="000706AF"/>
    <w:rsid w:val="00071A01"/>
    <w:rsid w:val="000B2F82"/>
    <w:rsid w:val="000C2241"/>
    <w:rsid w:val="00104DB5"/>
    <w:rsid w:val="00106F97"/>
    <w:rsid w:val="0027682C"/>
    <w:rsid w:val="002C4F6E"/>
    <w:rsid w:val="00321B1F"/>
    <w:rsid w:val="003252CA"/>
    <w:rsid w:val="00515375"/>
    <w:rsid w:val="0058568D"/>
    <w:rsid w:val="005D4CEE"/>
    <w:rsid w:val="0068425A"/>
    <w:rsid w:val="00726BF3"/>
    <w:rsid w:val="007B2633"/>
    <w:rsid w:val="007B3A3A"/>
    <w:rsid w:val="00947EF0"/>
    <w:rsid w:val="00A4705D"/>
    <w:rsid w:val="00AB3C10"/>
    <w:rsid w:val="00AC4B38"/>
    <w:rsid w:val="00E4738D"/>
    <w:rsid w:val="00F84D8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E9D415-921D-472E-B291-4FDF7646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71A01"/>
    <w:pPr>
      <w:ind w:left="720"/>
      <w:contextualSpacing/>
    </w:pPr>
  </w:style>
  <w:style w:type="character" w:styleId="Hiperveza">
    <w:name w:val="Hyperlink"/>
    <w:basedOn w:val="Zadanifontodlomka"/>
    <w:uiPriority w:val="99"/>
    <w:unhideWhenUsed/>
    <w:rsid w:val="005D4CEE"/>
    <w:rPr>
      <w:color w:val="0563C1" w:themeColor="hyperlink"/>
      <w:u w:val="single"/>
    </w:rPr>
  </w:style>
  <w:style w:type="character" w:customStyle="1" w:styleId="UnresolvedMention">
    <w:name w:val="Unresolved Mention"/>
    <w:basedOn w:val="Zadanifontodlomka"/>
    <w:uiPriority w:val="99"/>
    <w:semiHidden/>
    <w:unhideWhenUsed/>
    <w:rsid w:val="005D4CEE"/>
    <w:rPr>
      <w:color w:val="605E5C"/>
      <w:shd w:val="clear" w:color="auto" w:fill="E1DFDD"/>
    </w:rPr>
  </w:style>
  <w:style w:type="paragraph" w:styleId="Tekstbalonia">
    <w:name w:val="Balloon Text"/>
    <w:basedOn w:val="Normal"/>
    <w:link w:val="TekstbaloniaChar"/>
    <w:uiPriority w:val="99"/>
    <w:semiHidden/>
    <w:unhideWhenUsed/>
    <w:rsid w:val="0051537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15375"/>
    <w:rPr>
      <w:rFonts w:ascii="Segoe UI" w:hAnsi="Segoe UI" w:cs="Segoe UI"/>
      <w:sz w:val="18"/>
      <w:szCs w:val="18"/>
    </w:rPr>
  </w:style>
  <w:style w:type="character" w:styleId="SlijeenaHiperveza">
    <w:name w:val="FollowedHyperlink"/>
    <w:basedOn w:val="Zadanifontodlomka"/>
    <w:uiPriority w:val="99"/>
    <w:semiHidden/>
    <w:unhideWhenUsed/>
    <w:rsid w:val="005153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branitelji.gov.hr/zaposljavanje843/843,(https://branitelji.gov.hr/UserDocsImages//NG/12%20Prosinac/Zapo&#353;ljavanje//Popis%20Dokaza%20za%20ostvarivanje%20prava%20prednosti%20pri%20zapo&#353;ljavanju.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588</Words>
  <Characters>3352</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Snjezana</dc:creator>
  <cp:keywords/>
  <dc:description/>
  <cp:lastModifiedBy>Tajnica</cp:lastModifiedBy>
  <cp:revision>2</cp:revision>
  <cp:lastPrinted>2020-02-04T12:00:00Z</cp:lastPrinted>
  <dcterms:created xsi:type="dcterms:W3CDTF">2020-06-26T08:37:00Z</dcterms:created>
  <dcterms:modified xsi:type="dcterms:W3CDTF">2020-06-26T08:37:00Z</dcterms:modified>
</cp:coreProperties>
</file>