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4739B84B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61E8A006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sz w:val="28"/>
          <w:szCs w:val="28"/>
          <w:lang w:eastAsia="hr-HR"/>
        </w:rPr>
        <w:t>PROIZVODI ZA ČIŠĆENJE I POLIRANJE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47F6C136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 w:rsidR="000F5B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605F230F" w:rsidR="005F22C9" w:rsidRDefault="000F5BE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 xml:space="preserve"> </w:t>
      </w:r>
    </w:p>
    <w:p w14:paraId="521C412A" w14:textId="16E82352" w:rsidR="005F22C9" w:rsidRPr="00130140" w:rsidRDefault="000F5BE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   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5D463F5B" w:rsidR="005F22C9" w:rsidRDefault="000F5BE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r w:rsidR="005E1558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A2D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7B8547" w14:textId="77777777" w:rsidR="00454EFA" w:rsidRDefault="00454EFA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4625F02B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629FB7B6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0F5B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1B046BE7" w14:textId="2457A06E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F5B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640D7B92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9587D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5595F580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DE50AC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507865CB" w14:textId="77777777" w:rsidR="00024CC5" w:rsidRPr="00024CC5" w:rsidRDefault="00024CC5" w:rsidP="00024CC5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5E60113" w14:textId="77777777" w:rsidR="00024CC5" w:rsidRPr="00024CC5" w:rsidRDefault="00024CC5" w:rsidP="0002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C4180F" w14:textId="5C942C93" w:rsidR="00024CC5" w:rsidRPr="00024CC5" w:rsidRDefault="00024CC5" w:rsidP="00024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24DBCF58" w14:textId="77777777" w:rsidR="00024CC5" w:rsidRPr="00024CC5" w:rsidRDefault="00024CC5" w:rsidP="00024CC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D019AE1" w14:textId="0CEFC14D" w:rsidR="0096794C" w:rsidRPr="00920DE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7C28D9BF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</w:p>
    <w:bookmarkEnd w:id="1"/>
    <w:p w14:paraId="4D58B8DF" w14:textId="43E7C49B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39800000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69FE1DC7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3E3E26FF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024CC5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2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5</w:t>
      </w:r>
      <w:r w:rsidR="00024CC5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.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</w:t>
      </w:r>
      <w:r w:rsidR="00024CC5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00,00</w:t>
      </w:r>
      <w:r w:rsidR="009A090F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eura</w:t>
      </w:r>
      <w:r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7C7A98E" w14:textId="77777777" w:rsidR="00896AD2" w:rsidRDefault="00896AD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026962" w14:textId="77777777" w:rsidR="00896AD2" w:rsidRPr="001E44B3" w:rsidRDefault="00896AD2" w:rsidP="00896AD2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11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43919A6F" w14:textId="77777777" w:rsidR="00896AD2" w:rsidRPr="001E44B3" w:rsidRDefault="00896AD2" w:rsidP="00896AD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DE7941" w14:textId="2E10927F" w:rsidR="00896AD2" w:rsidRPr="001E2AA4" w:rsidRDefault="00896AD2" w:rsidP="00896AD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robe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7BC462B9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491A1539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E796D82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10DFDC30" w14:textId="70DFFBD9" w:rsidR="00B268AE" w:rsidRPr="00BB1795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</w:t>
      </w:r>
      <w:r w:rsidRPr="00BB17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>ehničk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i stručn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B1795">
        <w:rPr>
          <w:rFonts w:ascii="Times New Roman" w:eastAsia="Times New Roman" w:hAnsi="Times New Roman" w:cs="Times New Roman"/>
          <w:b/>
          <w:sz w:val="24"/>
          <w:szCs w:val="24"/>
        </w:rPr>
        <w:t xml:space="preserve"> sposobnost</w:t>
      </w:r>
    </w:p>
    <w:p w14:paraId="770EDD20" w14:textId="4CD0EDC6" w:rsidR="00B268AE" w:rsidRPr="0030364C" w:rsidRDefault="00B268AE" w:rsidP="00B268AE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-Valjani  sigurnosno -</w:t>
      </w:r>
      <w:r w:rsidR="00BD6D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>tehnički 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za svaki ponuđeni proizvod</w:t>
      </w:r>
      <w:r w:rsidRPr="0030364C">
        <w:rPr>
          <w:rFonts w:ascii="Times New Roman" w:eastAsia="Times New Roman" w:hAnsi="Times New Roman" w:cs="Times New Roman"/>
          <w:b/>
          <w:sz w:val="24"/>
          <w:szCs w:val="24"/>
        </w:rPr>
        <w:t xml:space="preserve"> ovjeren  od strane HTZA.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B28B67" w14:textId="77777777" w:rsidR="00024CC5" w:rsidRDefault="00024CC5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A28E7F" w14:textId="77777777" w:rsidR="00024CC5" w:rsidRPr="00F976D7" w:rsidRDefault="00024CC5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B27CA1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1AE915" w14:textId="1886338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38BD8" w14:textId="77777777" w:rsidR="00B268AE" w:rsidRPr="001E44B3" w:rsidRDefault="00B268A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50832154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396A2905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treba dostaviti najkasnije</w:t>
      </w:r>
      <w:r w:rsidR="00CD2C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D2C12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.12</w:t>
      </w:r>
      <w:r w:rsidR="00BA5C77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E45542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E45542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454EFA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BD6DD6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60722069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0D7DBB44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68AFC98F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Otvaranje ponuda održati će se na dan</w:t>
      </w:r>
      <w:r w:rsidR="00CD2C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 </w:t>
      </w:r>
      <w:r w:rsidR="00CD2C12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CD2C12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.12.</w:t>
      </w:r>
      <w:r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u </w:t>
      </w:r>
      <w:r w:rsid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BD6DD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E180AD2" w14:textId="2B6419E5" w:rsidR="00CD2C12" w:rsidRDefault="00990D62" w:rsidP="00CD2C12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  <w:r w:rsidR="00CD2C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4C34E31" w14:textId="045318CB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4B4E3C" w14:textId="77777777" w:rsidR="00CD2C12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649E0A" w14:textId="77777777" w:rsidR="00CD2C12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59EBD6" w14:textId="77777777" w:rsidR="00CD2C12" w:rsidRPr="001E44B3" w:rsidRDefault="00CD2C1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1FD0CDF4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29A8E709" w14:textId="61C9245B" w:rsidR="00941D4A" w:rsidRPr="00896AD2" w:rsidRDefault="0096794C" w:rsidP="00896AD2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1EDBB44F" w:rsidR="00941D4A" w:rsidRPr="001E44B3" w:rsidRDefault="00896AD2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57A1C53" w14:textId="00FE329A" w:rsidR="00941D4A" w:rsidRPr="00896AD2" w:rsidRDefault="00941D4A" w:rsidP="00896AD2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BD6DD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89D71B9" w14:textId="531A37CB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0A4680C9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75C8405F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0D47D2E4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54EFA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0DDFE7B8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96A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1FD4F41" w14:textId="2DD64043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F6C2767" w14:textId="77777777" w:rsidR="00B268AE" w:rsidRDefault="00B268A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3C7C0572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896AD2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8A2D57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r w:rsidR="000F5BEC">
        <w:rPr>
          <w:rFonts w:ascii="Arial" w:eastAsia="Times New Roman" w:hAnsi="Arial" w:cs="Arial"/>
          <w:lang w:eastAsia="hr-HR"/>
        </w:rPr>
        <w:t>OIB</w:t>
      </w:r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0377ADF1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454EF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Proizvodi za čišćenje i poliranje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06DAD146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454EF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BD6DD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D479598" w14:textId="308C77C0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</w:t>
      </w:r>
      <w:r w:rsidR="008A2D5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0F5B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soc.</w:t>
      </w:r>
      <w:r w:rsidR="000F5BE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3EC4C9C6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r w:rsidR="000F5BEC">
        <w:rPr>
          <w:rFonts w:ascii="Times New Roman" w:eastAsia="Times New Roman" w:hAnsi="Times New Roman" w:cs="Times New Roman"/>
          <w:lang w:eastAsia="hr-HR"/>
        </w:rPr>
        <w:t>I</w:t>
      </w:r>
      <w:r>
        <w:rPr>
          <w:rFonts w:ascii="Times New Roman" w:eastAsia="Times New Roman" w:hAnsi="Times New Roman" w:cs="Times New Roman"/>
          <w:lang w:eastAsia="hr-HR"/>
        </w:rPr>
        <w:t xml:space="preserve">ban)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1E7D87EC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 w:rsidR="000F5BEC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36E1D161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</w:t>
      </w:r>
      <w:r w:rsidR="000911E9">
        <w:rPr>
          <w:rFonts w:ascii="Times New Roman" w:eastAsia="Times New Roman" w:hAnsi="Times New Roman" w:cs="Times New Roman"/>
          <w:bCs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bCs/>
          <w:lang w:eastAsia="hr-HR"/>
        </w:rPr>
        <w:t>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76C4DC93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8A2D57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50D06592" w14:textId="77777777" w:rsidR="00294BEF" w:rsidRDefault="00294BEF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55C06430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5F948DF1" w:rsidR="00EC26C3" w:rsidRDefault="000F5BEC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M.</w:t>
      </w:r>
      <w:r w:rsidR="00EC26C3">
        <w:rPr>
          <w:rFonts w:ascii="Times New Roman" w:eastAsia="Times New Roman" w:hAnsi="Times New Roman" w:cs="Times New Roman"/>
          <w:lang w:eastAsia="hr-HR"/>
        </w:rPr>
        <w:t>P</w:t>
      </w:r>
      <w:r>
        <w:rPr>
          <w:rFonts w:ascii="Times New Roman" w:eastAsia="Times New Roman" w:hAnsi="Times New Roman" w:cs="Times New Roman"/>
          <w:lang w:eastAsia="hr-HR"/>
        </w:rPr>
        <w:t>.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71E8E51" w:rsidR="00EC26C3" w:rsidRDefault="000F5BEC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________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61EDEAE7" w:rsidR="00EC26C3" w:rsidRDefault="000F5BEC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4BB5498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BD6DD6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"/>
        <w:gridCol w:w="3944"/>
        <w:gridCol w:w="28"/>
        <w:gridCol w:w="45"/>
        <w:gridCol w:w="2904"/>
        <w:gridCol w:w="538"/>
        <w:gridCol w:w="758"/>
        <w:gridCol w:w="984"/>
        <w:gridCol w:w="1433"/>
        <w:gridCol w:w="25"/>
      </w:tblGrid>
      <w:tr w:rsidR="00294BEF" w:rsidRPr="001E2AA4" w14:paraId="4656FF52" w14:textId="77777777" w:rsidTr="007111F9">
        <w:trPr>
          <w:gridAfter w:val="1"/>
          <w:wAfter w:w="25" w:type="dxa"/>
          <w:trHeight w:val="75"/>
        </w:trPr>
        <w:tc>
          <w:tcPr>
            <w:tcW w:w="11060" w:type="dxa"/>
            <w:gridSpan w:val="9"/>
            <w:hideMark/>
          </w:tcPr>
          <w:p w14:paraId="5F9DDDE8" w14:textId="36A9119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proizvoda za čišćenje i poliranje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BD6DD6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.  godini</w:t>
            </w:r>
          </w:p>
        </w:tc>
      </w:tr>
      <w:tr w:rsidR="00294BEF" w:rsidRPr="001E2AA4" w14:paraId="2BAAE21D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8DD8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04" w:type="dxa"/>
          </w:tcPr>
          <w:p w14:paraId="66AA81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36462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3C9434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CA31B7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8623C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189D92EA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55B137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04" w:type="dxa"/>
          </w:tcPr>
          <w:p w14:paraId="0AAF946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CDBD0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7DBF1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BC53FD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92FC4C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6406BD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7019D5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04" w:type="dxa"/>
          </w:tcPr>
          <w:p w14:paraId="2A1E90B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1A1B0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2EF26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BAE6D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DA38C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7EFB765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307716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04" w:type="dxa"/>
          </w:tcPr>
          <w:p w14:paraId="63B02A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785B422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0066B5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210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744361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A343F8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225B7F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04" w:type="dxa"/>
          </w:tcPr>
          <w:p w14:paraId="2B24E1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40DE2BB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640258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5ECBD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633A08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04F8124" w14:textId="77777777" w:rsidTr="007111F9">
        <w:trPr>
          <w:gridAfter w:val="1"/>
          <w:wAfter w:w="25" w:type="dxa"/>
          <w:trHeight w:val="290"/>
        </w:trPr>
        <w:tc>
          <w:tcPr>
            <w:tcW w:w="7347" w:type="dxa"/>
            <w:gridSpan w:val="5"/>
            <w:hideMark/>
          </w:tcPr>
          <w:p w14:paraId="43737FD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8" w:type="dxa"/>
          </w:tcPr>
          <w:p w14:paraId="40FD74B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67451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76C2E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C367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B60FA1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351A25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472667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2753E6C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58CA3D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1A77C4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1584D0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3908C3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5D2A7F" w14:textId="77777777" w:rsidTr="007111F9">
        <w:trPr>
          <w:gridAfter w:val="1"/>
          <w:wAfter w:w="25" w:type="dxa"/>
          <w:trHeight w:val="290"/>
        </w:trPr>
        <w:tc>
          <w:tcPr>
            <w:tcW w:w="4443" w:type="dxa"/>
            <w:gridSpan w:val="4"/>
            <w:hideMark/>
          </w:tcPr>
          <w:p w14:paraId="12664C5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04" w:type="dxa"/>
          </w:tcPr>
          <w:p w14:paraId="798AC0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8" w:type="dxa"/>
          </w:tcPr>
          <w:p w14:paraId="5AF7946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7045AA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2D15A2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3" w:type="dxa"/>
          </w:tcPr>
          <w:p w14:paraId="3219945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294BEF" w:rsidRPr="001E2AA4" w14:paraId="5CD2B083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03340F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21" w:type="dxa"/>
            <w:gridSpan w:val="4"/>
            <w:hideMark/>
          </w:tcPr>
          <w:p w14:paraId="7F52A226" w14:textId="2E9E17B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Dom za starije osobe</w:t>
            </w:r>
            <w:r w:rsidR="000F5BE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"Medveščak" Zagreb,</w:t>
            </w:r>
            <w:r w:rsidR="000F5BE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538" w:type="dxa"/>
          </w:tcPr>
          <w:p w14:paraId="202383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0D7760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37B0453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005BCCF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AF38E52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19CA85C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17" w:type="dxa"/>
            <w:gridSpan w:val="6"/>
            <w:hideMark/>
          </w:tcPr>
          <w:p w14:paraId="25B15C04" w14:textId="65B16DF1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 xml:space="preserve"> tel:4556666 ili 4612232; e-mail: </w:t>
            </w:r>
            <w:hyperlink r:id="rId13" w:history="1">
              <w:r w:rsidR="000F5BEC" w:rsidRPr="002315FE">
                <w:rPr>
                  <w:rStyle w:val="Hiperveza"/>
                  <w:rFonts w:ascii="Calibri" w:eastAsia="Calibri" w:hAnsi="Calibri" w:cs="Calibri"/>
                </w:rPr>
                <w:t>dom.medvescak@dom-medvescak.hr</w:t>
              </w:r>
            </w:hyperlink>
          </w:p>
          <w:p w14:paraId="097C0D80" w14:textId="3F0C41E0" w:rsidR="000F5BEC" w:rsidRPr="001E2AA4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71E9C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6C76F72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7163BE9" w14:textId="77777777" w:rsidTr="007111F9">
        <w:trPr>
          <w:gridAfter w:val="1"/>
          <w:wAfter w:w="25" w:type="dxa"/>
          <w:trHeight w:val="290"/>
        </w:trPr>
        <w:tc>
          <w:tcPr>
            <w:tcW w:w="9627" w:type="dxa"/>
            <w:gridSpan w:val="8"/>
            <w:hideMark/>
          </w:tcPr>
          <w:p w14:paraId="5CA7B7D4" w14:textId="0200CF0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1E2AA4">
              <w:rPr>
                <w:rFonts w:ascii="Calibri" w:eastAsia="Calibri" w:hAnsi="Calibri" w:cs="Calibri"/>
                <w:color w:val="000000"/>
              </w:rPr>
              <w:t>nabava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 xml:space="preserve"> proizvoda za čišćenje i poliranje </w:t>
            </w:r>
            <w:r w:rsidRPr="001E2AA4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BD6DD6">
              <w:rPr>
                <w:rFonts w:ascii="Calibri" w:eastAsia="Calibri" w:hAnsi="Calibri" w:cs="Calibri"/>
                <w:color w:val="000000"/>
              </w:rPr>
              <w:t>5</w:t>
            </w:r>
            <w:r w:rsidRPr="001E2AA4">
              <w:rPr>
                <w:rFonts w:ascii="Calibri" w:eastAsia="Calibri" w:hAnsi="Calibri" w:cs="Calibri"/>
                <w:color w:val="000000"/>
              </w:rPr>
              <w:t>. god.,</w:t>
            </w:r>
            <w:r w:rsidR="000F5BEC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</w:rPr>
              <w:t xml:space="preserve">evid. br. nabave </w:t>
            </w:r>
            <w:r w:rsidRPr="001E2AA4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433" w:type="dxa"/>
          </w:tcPr>
          <w:p w14:paraId="29442A4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CD02BB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6B051E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3E7E714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13CCC56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31BCD52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34494A5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AB61F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37EC3C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A8FFF91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9298B0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29C7887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66CA75B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001415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D8F656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21323A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1EF726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20E1E4" w14:textId="77777777" w:rsidTr="00843C25">
        <w:trPr>
          <w:gridAfter w:val="1"/>
          <w:wAfter w:w="25" w:type="dxa"/>
          <w:trHeight w:val="290"/>
        </w:trPr>
        <w:tc>
          <w:tcPr>
            <w:tcW w:w="426" w:type="dxa"/>
          </w:tcPr>
          <w:p w14:paraId="514C24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17" w:type="dxa"/>
            <w:gridSpan w:val="3"/>
          </w:tcPr>
          <w:p w14:paraId="712355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04" w:type="dxa"/>
          </w:tcPr>
          <w:p w14:paraId="738DF1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</w:tcPr>
          <w:p w14:paraId="276A2DE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F6EE52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C5B0AC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3" w:type="dxa"/>
          </w:tcPr>
          <w:p w14:paraId="5BB836F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24FEC1" w14:textId="77777777" w:rsidTr="007111F9">
        <w:trPr>
          <w:gridAfter w:val="1"/>
          <w:wAfter w:w="25" w:type="dxa"/>
          <w:trHeight w:val="290"/>
        </w:trPr>
        <w:tc>
          <w:tcPr>
            <w:tcW w:w="11060" w:type="dxa"/>
            <w:gridSpan w:val="9"/>
            <w:hideMark/>
          </w:tcPr>
          <w:p w14:paraId="1986CAF6" w14:textId="77777777" w:rsidR="00294BEF" w:rsidRPr="000F5BEC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F5BE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TROŠKOVNIK</w:t>
            </w:r>
          </w:p>
        </w:tc>
      </w:tr>
      <w:tr w:rsidR="00294BEF" w:rsidRPr="001E2AA4" w14:paraId="58BB0E41" w14:textId="77777777" w:rsidTr="00843C25">
        <w:trPr>
          <w:trHeight w:val="92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E2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5A0475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r.br.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8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4193CB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F54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1BDF5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FB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329118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D6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B3EBB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Okvirna godišnja 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13653" w14:textId="131303A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jedinična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bez PDV-a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ADE5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515C3070" w14:textId="3DA5B33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ukupna cijena u </w:t>
            </w:r>
            <w:r w:rsidR="00843C25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€</w:t>
            </w:r>
            <w:r w:rsidRPr="001E2AA4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bez PDV-a                (5x6)</w:t>
            </w:r>
          </w:p>
        </w:tc>
      </w:tr>
      <w:tr w:rsidR="00294BEF" w:rsidRPr="001E2AA4" w14:paraId="709328D9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EBE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F301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534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2CBE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45A5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9BE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2DA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</w:rPr>
              <w:t>7</w:t>
            </w:r>
          </w:p>
        </w:tc>
      </w:tr>
      <w:tr w:rsidR="00294BEF" w:rsidRPr="001E2AA4" w14:paraId="069DBCA7" w14:textId="77777777" w:rsidTr="00843C25">
        <w:trPr>
          <w:trHeight w:val="12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3017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AD37E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sredstvo za pranje staklenih površina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- pakiranje 1/1                                                                                                                     - &lt; 5% anionski tenzid                                                                                              - 2,5-10% etanol                                                                                                                    - Ph 5-6,5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79A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4AF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B536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511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C18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1B4F3E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B0D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0BC36D2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ručno čišćenje tepiha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cca 750 ml</w:t>
            </w:r>
          </w:p>
          <w:p w14:paraId="7C1B7EB2" w14:textId="77777777" w:rsidR="00CD2C12" w:rsidRPr="001E2AA4" w:rsidRDefault="00CD2C12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D8669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E415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DAC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F2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BFA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28D4E5A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BC9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E1462" w14:textId="13FB3A4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sanitarija(kada,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WC)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PERIN WC,SANITAR ili jednakovrijedno                          - pakiranje 1/1                                                                                                                   - &lt; 5% neionski tenzid                                                                                           - 10-25% kloridna kiselina                                                                            - pH 1-2                       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D0C81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A22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9E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28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0D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E223A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3C4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0B69" w14:textId="7F9F0E7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sanitarija (pipe)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- pakiranje 1/1                                                                                                                          - &lt; 5% fosforna kiselina                                                                                        - 5-10% anionski tenzidi,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neionski tenzidi                                                   - pH 2-3                                                                                                                                            - ne oštećuje INOX                                                                                           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B397E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74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0B4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3C6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23D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650AACA" w14:textId="77777777" w:rsidTr="00843C25">
        <w:trPr>
          <w:trHeight w:val="10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E9AE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401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0882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generalno čišćenje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(odstranjivanje samosjajeće emulzije)                                                                                                                  - pakiranje do 5 lit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319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6BA2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F935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3CED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DE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EBF3D5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4D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CCD4ED" w14:textId="651206E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dnevno čišćenje kamenih                              podnih površina                                  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- pakiranje do 5 lit              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115C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66E8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AEBA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60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A7B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75F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93F6C9D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0B8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C854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vinas podova 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5C8F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165E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FBB0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7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FD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57C347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682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2ADD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čišćenje lakiranog parketa 1/1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756D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01739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C41D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B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5F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6F48AB5" w14:textId="77777777" w:rsidTr="00843C25">
        <w:trPr>
          <w:trHeight w:val="5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63DC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AC049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drvenog namještaja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992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6D8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A10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B1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E4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7A33F34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A4A3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4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47D578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računalnih ekrana i tastatura                                                                                                                               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750 ml                                                                     -antistatsko djelovanje; pH 10</w:t>
            </w:r>
          </w:p>
        </w:tc>
        <w:tc>
          <w:tcPr>
            <w:tcW w:w="29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39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7CD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3695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87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5D1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2A0C89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C62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lastRenderedPageBreak/>
              <w:t>11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0FC36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čišćenje radnih površina         od INOX-a u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(1/1)                                                                                                                                - na bazi limunske kiseline                                                                             - 5-15%neionski tenzid                                                                                           - &gt;10%l limunska kiselina                                                                              - pH 2,5-3,5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C7F2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E04A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5F68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E794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28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4E3B5E0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C56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12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ECE1E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96FF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Tekuće kiselo sredstvo za čišćenje podova u kuhinji (pločice)  </w:t>
            </w:r>
            <w:r w:rsidRPr="00B96FFF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(5/1)                                                                          - za uklanjanje jakih anorganskih zaprljanja                                                      - pakiranje do 5 litara                                                    - 25-50% fosfona kisekina                                                   -&lt; 5% sumporna kiselina,                                                      -&lt; 5% neionski tenzidi                                                               -pH 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7071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7753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794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642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B65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927133D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50C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13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83E21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parno konvekcijskih peći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- pakiranje do 5 lit                                                                                                                                                     - ne oštećuje INOX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85BB2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A0B2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BC42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909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7BF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5FDD3B28" w14:textId="77777777" w:rsidTr="00843C25">
        <w:trPr>
          <w:trHeight w:val="15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9E2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14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B08A77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čišćenje i odmašćivanje pećnica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do 5 lit                                                                                                                                                          - 13-14% natrijev hidroksid                                                                            - &lt; 5% neionski tenzid                                                                                                   - &lt; 5% fosfati                                                                                                                              - pH &gt; 12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0D0C0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1FCF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A28CF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9AA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76E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E38B933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353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D064502" w14:textId="328985B5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o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štopavanje odvodnih cijevi 1/1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&lt;  5% izbjeljivača na bazi klora                                       - &lt; 5% neionskih aktivnih površinski tvari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92406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DB81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C09D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91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89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7A6A1682" w14:textId="77777777" w:rsidTr="00843C25">
        <w:trPr>
          <w:trHeight w:val="37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B3FFC" w14:textId="28BFF16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626B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Praškasti besfosfatni deterdžent za strojno pranje svih vrsta rublja rublja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(osim vune i svile)sa jakim zaprljanjima kao urin, fekalije,kuhinjske masnoća,rajčica i slično na temperaturama od od 40 do 95 °C u svim strojevima za pranje tekstila (kao FAKS ili jednakovrijedno)                                                                                                              - pakiranje: vreća do 10 kg                                                                       - &lt; 5% neionske površinski aktivne tvari,           sapun,fosfonati,polikarboksilati,zeoliti                      - 5-15% anionske površinske tvari                                                 - izbjeljivač na bazi kisika peroctena kiselina 0,91g/100g, natrijev perkarbonat, enzimi, optička bjelila,miris                                                                                                                             - pH 10,5-11,5                                                              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BC6BF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7365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C0C8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8D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13F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DE9180B" w14:textId="77777777" w:rsidTr="00843C25">
        <w:trPr>
          <w:trHeight w:val="10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E7322" w14:textId="211AF82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C3CD9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Oplemenjivač rublja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(kao ORNEL ili jednakovrijedno)                                                                                                          - pakiranje do 5 lit                                                                                                    - pH 2,3-3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B23B4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9A3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658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B1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79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369700C" w14:textId="77777777" w:rsidTr="00843C25">
        <w:trPr>
          <w:trHeight w:val="124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C4403" w14:textId="7BA61AD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</w:t>
            </w:r>
          </w:p>
        </w:tc>
        <w:tc>
          <w:tcPr>
            <w:tcW w:w="3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D9F96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skidanje mrlja sa rublja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(masnoće,umak od rajčice)                                                                       - pakiranje do 5 lit                                                                                                        - &gt; 30% neionski tenzid                                                                                        - pH 5-8</w:t>
            </w:r>
          </w:p>
        </w:tc>
        <w:tc>
          <w:tcPr>
            <w:tcW w:w="2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43091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FA0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3DBF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B2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76B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BE8148F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87A11" w14:textId="2AFFABAE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8FC1A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Tekuće sredstvo za dezinfekciju radnih površina u od INOX-a kuhinji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(radni stolovi,kuhinjski ormarići i slično)                                                                        - pakiranje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06127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E57E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7F5D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AC9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F7A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709390B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AA629" w14:textId="702915B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531D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unutrašnjosti rashladnih komora,frižidera i zamrzivača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500 ml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D5A86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A19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1AA227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90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F992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1B8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FC00261" w14:textId="77777777" w:rsidTr="00843C25">
        <w:trPr>
          <w:trHeight w:val="7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E4DA2" w14:textId="1037ECE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553C9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dezinfekciju površina na odjelu           pojačane njege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(noćni ormarići,rukohvati)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02F0B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926E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BB6028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C892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845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5B55D8A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817FB" w14:textId="17E74AD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2CE2BB" w14:textId="18D9FFE8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redstvo za dezinfekciju ruku (osoblje u restoranu i kuhinji)                                 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</w:t>
            </w:r>
            <w:r w:rsidR="00843C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 do 5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03052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9DE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F1AB6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E62B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771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E5E346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222BD" w14:textId="7593F85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8BA1E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poliranje nelakiranog parketa                       -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pakiranje cca 1 lit                                                    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-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 se ne kliže i da je ugodnog mirisa)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CFBED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90B5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1D95865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E864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1214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E560ECA" w14:textId="77777777" w:rsidTr="00843C25">
        <w:trPr>
          <w:trHeight w:val="10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CEFC4" w14:textId="65B8F0EA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96E4ED" w14:textId="3EFF594F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Samosjajeća emulzija za treti</w:t>
            </w:r>
            <w:r w:rsidR="00843C25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anje kamenih podnih površina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(hol)                                                                                              - pakiranje do 10 lit                                                                                                  - da se ne kliže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D9572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2359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0FE860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694A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0B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EC81057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21D05" w14:textId="110BD91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A0272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Sredstvo za poliranje vinas podova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- da se ne kliže                                                                                                                     - pakiranje do 5 lit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0AD0F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E9C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42BBF51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800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B78BD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8E4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5E2961" w14:textId="77777777" w:rsidTr="00843C25">
        <w:trPr>
          <w:trHeight w:val="7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7854A" w14:textId="0776A8F9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313DC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redstvo za poliranje drvenog namještaja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(ugodnog mirisa)                                                                                                              - pakiranje 750 ml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ACEB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9CFE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A2A887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2477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CB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3B98134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621F1" w14:textId="39B74233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30DAC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Mirisno ulje za dezodoriranje sanitarnih               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1/1               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55E3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CCCC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F88FC4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3380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AD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4A000A09" w14:textId="77777777" w:rsidTr="00843C25">
        <w:trPr>
          <w:trHeight w:val="50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E9CED" w14:textId="56D20056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843C25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F725A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Mirisno sredstvo u spreju za dezodoriranj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 r</w:t>
            </w: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adnih prostorija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cca 400 ml                                      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C9E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695D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8DFD86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D220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85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56BE8AB" w14:textId="77777777" w:rsidTr="00843C25">
        <w:trPr>
          <w:trHeight w:val="2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DD302" w14:textId="0A4407F8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29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E4E87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Osvježivač WC školjke sa držačem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B6F71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3F3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752D40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9C1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426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61197F5B" w14:textId="77777777" w:rsidTr="00843C25">
        <w:trPr>
          <w:trHeight w:val="5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9C900" w14:textId="636C08AD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30FFE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D556B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A87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51E4B73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55BEF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67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EDA1AA" w14:textId="77777777" w:rsidTr="00843C25">
        <w:trPr>
          <w:trHeight w:val="7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7B122" w14:textId="06C5404C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932E7C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skidanje vodenog kamenca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koje ne oštećuje INOX (pipe)                                                                                        - pakiranje cca 1 lit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6B094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119B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D54E256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C016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293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1BC9C4A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hideMark/>
          </w:tcPr>
          <w:p w14:paraId="3E5FB985" w14:textId="394262AE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843C25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  <w:hideMark/>
          </w:tcPr>
          <w:p w14:paraId="795CF71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Dozator za tekući sapun                                                     </w:t>
            </w: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-zapremina  cca 1 litra                                                        -mogućnost punjenja sa tekućim sapunom u rinfuzi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7E7FE3AD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0B4E583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1E2AA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14:paraId="579AECE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7F3939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44C341B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0B3DED53" w14:textId="77777777" w:rsidTr="00843C25">
        <w:trPr>
          <w:trHeight w:val="30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14:paraId="0BC48D11" w14:textId="74744663" w:rsidR="00294BEF" w:rsidRPr="001E2AA4" w:rsidRDefault="00843C25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33</w:t>
            </w:r>
          </w:p>
        </w:tc>
        <w:tc>
          <w:tcPr>
            <w:tcW w:w="394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</w:tcPr>
          <w:p w14:paraId="0E6471E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Sredstvo za ispiranje i dezinfekciju rublja</w:t>
            </w:r>
          </w:p>
          <w:p w14:paraId="3E72BBFB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1224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-pakiranje cca 5 lit</w:t>
            </w:r>
          </w:p>
          <w:p w14:paraId="52A258D6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-alkildimetilbenzil 9g/100g</w:t>
            </w:r>
          </w:p>
          <w:p w14:paraId="3936DC9D" w14:textId="77777777" w:rsidR="00294BEF" w:rsidRPr="00B1224C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-2,5-10% octena kiselina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14:paraId="08BA48D5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D88C60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321F2A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866D11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14:paraId="5B70A384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26AECE65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51FB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043F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ABFE720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127C8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40594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AF5D011" w14:textId="77777777" w:rsidTr="007111F9">
        <w:trPr>
          <w:trHeight w:val="290"/>
        </w:trPr>
        <w:tc>
          <w:tcPr>
            <w:tcW w:w="44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B30AFF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Iznos PDV-a (brojkama)</w:t>
            </w:r>
          </w:p>
        </w:tc>
        <w:tc>
          <w:tcPr>
            <w:tcW w:w="29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5DC58B3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43920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8472AC7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41129F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744132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3377B932" w14:textId="77777777" w:rsidTr="007111F9">
        <w:trPr>
          <w:trHeight w:val="290"/>
        </w:trPr>
        <w:tc>
          <w:tcPr>
            <w:tcW w:w="73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BD8C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1E2AA4">
              <w:rPr>
                <w:rFonts w:ascii="Calibri" w:eastAsia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F8BB91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4058A8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D95FA9A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BBAA0E" w14:textId="77777777" w:rsidR="00294BEF" w:rsidRPr="001E2AA4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294BEF" w:rsidRPr="001E2AA4" w14:paraId="1BDDEB80" w14:textId="77777777" w:rsidTr="007111F9">
        <w:trPr>
          <w:trHeight w:val="2616"/>
        </w:trPr>
        <w:tc>
          <w:tcPr>
            <w:tcW w:w="11085" w:type="dxa"/>
            <w:gridSpan w:val="10"/>
          </w:tcPr>
          <w:p w14:paraId="13089267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AE527B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31C7C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CA5339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0E76615" w14:textId="78214442" w:rsidR="00294BEF" w:rsidRPr="001E2AA4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M.P.                     </w:t>
            </w:r>
            <w:r w:rsidR="00294BEF"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PONUDITELJ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8440C32" w14:textId="77777777" w:rsidR="00294BEF" w:rsidRDefault="00294BEF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14:paraId="2594A877" w14:textId="635D80B8" w:rsidR="00294BEF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________________________________</w:t>
            </w:r>
          </w:p>
          <w:p w14:paraId="530FAFF3" w14:textId="1134C8DB" w:rsidR="00294BEF" w:rsidRPr="001E2AA4" w:rsidRDefault="000F5BEC" w:rsidP="0071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294BEF" w:rsidRPr="001E2A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2BA04865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061BB0" w14:textId="77777777" w:rsidR="00294BEF" w:rsidRPr="001E2AA4" w:rsidRDefault="00294BEF" w:rsidP="00294B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707AB2" w14:textId="77777777" w:rsidR="00294BEF" w:rsidRPr="006C0441" w:rsidRDefault="00294BEF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</w:p>
    <w:sectPr w:rsidR="00294BEF" w:rsidRPr="006C0441" w:rsidSect="00196556">
      <w:footerReference w:type="even" r:id="rId14"/>
      <w:footerReference w:type="default" r:id="rId15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39021" w14:textId="77777777" w:rsidR="003A4A17" w:rsidRDefault="003A4A17" w:rsidP="00443B49">
      <w:pPr>
        <w:spacing w:after="0" w:line="240" w:lineRule="auto"/>
      </w:pPr>
      <w:r>
        <w:separator/>
      </w:r>
    </w:p>
  </w:endnote>
  <w:endnote w:type="continuationSeparator" w:id="0">
    <w:p w14:paraId="5EB49046" w14:textId="77777777" w:rsidR="003A4A17" w:rsidRDefault="003A4A17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833E3" w14:textId="77777777" w:rsidR="003A4A17" w:rsidRDefault="003A4A17" w:rsidP="00443B49">
      <w:pPr>
        <w:spacing w:after="0" w:line="240" w:lineRule="auto"/>
      </w:pPr>
      <w:r>
        <w:separator/>
      </w:r>
    </w:p>
  </w:footnote>
  <w:footnote w:type="continuationSeparator" w:id="0">
    <w:p w14:paraId="59E4540F" w14:textId="77777777" w:rsidR="003A4A17" w:rsidRDefault="003A4A17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CC5"/>
    <w:rsid w:val="00051A0A"/>
    <w:rsid w:val="000541CB"/>
    <w:rsid w:val="000639B9"/>
    <w:rsid w:val="00064AF4"/>
    <w:rsid w:val="00083238"/>
    <w:rsid w:val="000866D8"/>
    <w:rsid w:val="000911E9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0F5BEC"/>
    <w:rsid w:val="0010469B"/>
    <w:rsid w:val="00124469"/>
    <w:rsid w:val="0012670C"/>
    <w:rsid w:val="0012765A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D4123"/>
    <w:rsid w:val="001E10DC"/>
    <w:rsid w:val="001E30E3"/>
    <w:rsid w:val="001F3CC9"/>
    <w:rsid w:val="001F4208"/>
    <w:rsid w:val="0021155D"/>
    <w:rsid w:val="00217CC2"/>
    <w:rsid w:val="00234F67"/>
    <w:rsid w:val="00247732"/>
    <w:rsid w:val="002761FF"/>
    <w:rsid w:val="00284045"/>
    <w:rsid w:val="0029028F"/>
    <w:rsid w:val="00294A69"/>
    <w:rsid w:val="00294BEF"/>
    <w:rsid w:val="00294CD6"/>
    <w:rsid w:val="002A7B62"/>
    <w:rsid w:val="002B7A56"/>
    <w:rsid w:val="002C6EA8"/>
    <w:rsid w:val="002D49AC"/>
    <w:rsid w:val="002D5D3B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587D"/>
    <w:rsid w:val="003A4A17"/>
    <w:rsid w:val="003B370C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453F7"/>
    <w:rsid w:val="00454EFA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2309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C1D37"/>
    <w:rsid w:val="005E1558"/>
    <w:rsid w:val="005E441A"/>
    <w:rsid w:val="005E4490"/>
    <w:rsid w:val="005F22C9"/>
    <w:rsid w:val="005F5599"/>
    <w:rsid w:val="005F6B84"/>
    <w:rsid w:val="005F7AE2"/>
    <w:rsid w:val="006017EC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4F1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43C25"/>
    <w:rsid w:val="00871642"/>
    <w:rsid w:val="00885AB3"/>
    <w:rsid w:val="0089333C"/>
    <w:rsid w:val="00893CEC"/>
    <w:rsid w:val="00896AD2"/>
    <w:rsid w:val="008A2D57"/>
    <w:rsid w:val="008B0184"/>
    <w:rsid w:val="008B2F79"/>
    <w:rsid w:val="008B51FE"/>
    <w:rsid w:val="008C1200"/>
    <w:rsid w:val="008E5DD3"/>
    <w:rsid w:val="008E64BE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51CB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A090F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268AE"/>
    <w:rsid w:val="00B40889"/>
    <w:rsid w:val="00B4648F"/>
    <w:rsid w:val="00B5010F"/>
    <w:rsid w:val="00B50176"/>
    <w:rsid w:val="00B5324D"/>
    <w:rsid w:val="00B6172F"/>
    <w:rsid w:val="00B6702F"/>
    <w:rsid w:val="00B7054E"/>
    <w:rsid w:val="00B73590"/>
    <w:rsid w:val="00B82C6A"/>
    <w:rsid w:val="00B84D55"/>
    <w:rsid w:val="00BA5C77"/>
    <w:rsid w:val="00BA7145"/>
    <w:rsid w:val="00BB452F"/>
    <w:rsid w:val="00BB6768"/>
    <w:rsid w:val="00BD5F26"/>
    <w:rsid w:val="00BD67A4"/>
    <w:rsid w:val="00BD6DD6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2C12"/>
    <w:rsid w:val="00CD3221"/>
    <w:rsid w:val="00CE54CF"/>
    <w:rsid w:val="00CE7837"/>
    <w:rsid w:val="00CF429C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2556"/>
    <w:rsid w:val="00DA3FCA"/>
    <w:rsid w:val="00DA5135"/>
    <w:rsid w:val="00DB7C75"/>
    <w:rsid w:val="00DC0EAA"/>
    <w:rsid w:val="00DE3462"/>
    <w:rsid w:val="00DE50AC"/>
    <w:rsid w:val="00E03872"/>
    <w:rsid w:val="00E37427"/>
    <w:rsid w:val="00E45542"/>
    <w:rsid w:val="00E5571E"/>
    <w:rsid w:val="00E57228"/>
    <w:rsid w:val="00E6791D"/>
    <w:rsid w:val="00E74032"/>
    <w:rsid w:val="00E76462"/>
    <w:rsid w:val="00E87C27"/>
    <w:rsid w:val="00E9588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yperlink" Target="mailto:dom.medvescak@dom-medvescak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3784</Words>
  <Characters>21574</Characters>
  <Application>Microsoft Office Word</Application>
  <DocSecurity>0</DocSecurity>
  <Lines>179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25308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2</cp:revision>
  <cp:lastPrinted>2020-10-22T11:26:00Z</cp:lastPrinted>
  <dcterms:created xsi:type="dcterms:W3CDTF">2024-12-18T09:29:00Z</dcterms:created>
  <dcterms:modified xsi:type="dcterms:W3CDTF">2024-12-18T09:29:00Z</dcterms:modified>
</cp:coreProperties>
</file>